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Тестовые вопросы: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1. Акции, оцениваемые в соответствии со стандартом рыночной стоимости, почти всегда составляют: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контрольный пакет акций;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неконтрольный пакет акций.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2. Оценка стоимости миноритарного пакета акций открытого типа может быть получена: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при использовании метода сделок;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при использовании метода стоимости чистых активов;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в) при использовании метода дисконтированного денежного потока;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г) при использовании метода рынка капитала.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3. Оценка стоимости конт</w:t>
      </w:r>
      <w:r>
        <w:rPr>
          <w:rFonts w:ascii="Times New Roman" w:hAnsi="Times New Roman" w:cs="Times New Roman"/>
          <w:sz w:val="28"/>
          <w:szCs w:val="28"/>
        </w:rPr>
        <w:t>рольного пакета может быть полу</w:t>
      </w:r>
      <w:r w:rsidRPr="007410A7">
        <w:rPr>
          <w:rFonts w:ascii="Times New Roman" w:hAnsi="Times New Roman" w:cs="Times New Roman"/>
          <w:sz w:val="28"/>
          <w:szCs w:val="28"/>
        </w:rPr>
        <w:t xml:space="preserve">чена: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при использовании метода сделок;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при использовании метода стоимости чистых активов;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в) при использовании метода</w:t>
      </w:r>
      <w:r>
        <w:rPr>
          <w:rFonts w:ascii="Times New Roman" w:hAnsi="Times New Roman" w:cs="Times New Roman"/>
          <w:sz w:val="28"/>
          <w:szCs w:val="28"/>
        </w:rPr>
        <w:t xml:space="preserve"> дисконтированного денежного по</w:t>
      </w:r>
      <w:r w:rsidRPr="007410A7">
        <w:rPr>
          <w:rFonts w:ascii="Times New Roman" w:hAnsi="Times New Roman" w:cs="Times New Roman"/>
          <w:sz w:val="28"/>
          <w:szCs w:val="28"/>
        </w:rPr>
        <w:t xml:space="preserve">тока;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г) при использовании метода </w:t>
      </w:r>
      <w:r>
        <w:rPr>
          <w:rFonts w:ascii="Times New Roman" w:hAnsi="Times New Roman" w:cs="Times New Roman"/>
          <w:sz w:val="28"/>
          <w:szCs w:val="28"/>
        </w:rPr>
        <w:t>рынка капитала и добавлении пре</w:t>
      </w:r>
      <w:r w:rsidRPr="007410A7">
        <w:rPr>
          <w:rFonts w:ascii="Times New Roman" w:hAnsi="Times New Roman" w:cs="Times New Roman"/>
          <w:sz w:val="28"/>
          <w:szCs w:val="28"/>
        </w:rPr>
        <w:t xml:space="preserve">мии за контроль.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4. Нужно ли оценивать обращающиеся на р</w:t>
      </w:r>
      <w:r>
        <w:rPr>
          <w:rFonts w:ascii="Times New Roman" w:hAnsi="Times New Roman" w:cs="Times New Roman"/>
          <w:sz w:val="28"/>
          <w:szCs w:val="28"/>
        </w:rPr>
        <w:t>ынке акции от</w:t>
      </w:r>
      <w:r w:rsidRPr="007410A7">
        <w:rPr>
          <w:rFonts w:ascii="Times New Roman" w:hAnsi="Times New Roman" w:cs="Times New Roman"/>
          <w:sz w:val="28"/>
          <w:szCs w:val="28"/>
        </w:rPr>
        <w:t xml:space="preserve">крытой компании при обосновании решения приобрести их по текущей рыночной цене?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да;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нет;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в) в зависимости от обстоятельств.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5. Стоимость недостаточно ликвидных акций, заклад</w:t>
      </w:r>
      <w:r>
        <w:rPr>
          <w:rFonts w:ascii="Times New Roman" w:hAnsi="Times New Roman" w:cs="Times New Roman"/>
          <w:sz w:val="28"/>
          <w:szCs w:val="28"/>
        </w:rPr>
        <w:t>ывае</w:t>
      </w:r>
      <w:r w:rsidRPr="007410A7">
        <w:rPr>
          <w:rFonts w:ascii="Times New Roman" w:hAnsi="Times New Roman" w:cs="Times New Roman"/>
          <w:sz w:val="28"/>
          <w:szCs w:val="28"/>
        </w:rPr>
        <w:t>мых в обеспечение получаемог</w:t>
      </w:r>
      <w:r>
        <w:rPr>
          <w:rFonts w:ascii="Times New Roman" w:hAnsi="Times New Roman" w:cs="Times New Roman"/>
          <w:sz w:val="28"/>
          <w:szCs w:val="28"/>
        </w:rPr>
        <w:t>о долгосрочного кредита, опреде</w:t>
      </w:r>
      <w:r w:rsidRPr="007410A7">
        <w:rPr>
          <w:rFonts w:ascii="Times New Roman" w:hAnsi="Times New Roman" w:cs="Times New Roman"/>
          <w:sz w:val="28"/>
          <w:szCs w:val="28"/>
        </w:rPr>
        <w:t xml:space="preserve">ляется </w:t>
      </w:r>
      <w:proofErr w:type="gramStart"/>
      <w:r w:rsidRPr="007410A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7410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10A7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7410A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рыночным котировкам;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оценочной стоимости;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в) номинальной стоимости.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7410A7">
        <w:rPr>
          <w:rFonts w:ascii="Times New Roman" w:hAnsi="Times New Roman" w:cs="Times New Roman"/>
          <w:sz w:val="28"/>
          <w:szCs w:val="28"/>
        </w:rPr>
        <w:t xml:space="preserve">. С помощью какого метода можно определить стоимость миноритарного пакета акций: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метода сделок;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метода стоимости чистых активов;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в) метода рынка капитала.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7410A7">
        <w:rPr>
          <w:rFonts w:ascii="Times New Roman" w:hAnsi="Times New Roman" w:cs="Times New Roman"/>
          <w:sz w:val="28"/>
          <w:szCs w:val="28"/>
        </w:rPr>
        <w:t>. Акции, оцениваемые в с</w:t>
      </w:r>
      <w:r>
        <w:rPr>
          <w:rFonts w:ascii="Times New Roman" w:hAnsi="Times New Roman" w:cs="Times New Roman"/>
          <w:sz w:val="28"/>
          <w:szCs w:val="28"/>
        </w:rPr>
        <w:t>оответствии со стандартом рыноч</w:t>
      </w:r>
      <w:r w:rsidRPr="007410A7">
        <w:rPr>
          <w:rFonts w:ascii="Times New Roman" w:hAnsi="Times New Roman" w:cs="Times New Roman"/>
          <w:sz w:val="28"/>
          <w:szCs w:val="28"/>
        </w:rPr>
        <w:t xml:space="preserve">ной стоимости, почти всегда составляют: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а) контрольный пакет акций;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б) неконтрольный пакет акций.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Pr="007410A7">
        <w:rPr>
          <w:rFonts w:ascii="Times New Roman" w:hAnsi="Times New Roman" w:cs="Times New Roman"/>
          <w:sz w:val="28"/>
          <w:szCs w:val="28"/>
        </w:rPr>
        <w:t>. На основе какой стати</w:t>
      </w:r>
      <w:r>
        <w:rPr>
          <w:rFonts w:ascii="Times New Roman" w:hAnsi="Times New Roman" w:cs="Times New Roman"/>
          <w:sz w:val="28"/>
          <w:szCs w:val="28"/>
        </w:rPr>
        <w:t>стики сделок со схожими компани</w:t>
      </w:r>
      <w:r w:rsidRPr="007410A7">
        <w:rPr>
          <w:rFonts w:ascii="Times New Roman" w:hAnsi="Times New Roman" w:cs="Times New Roman"/>
          <w:sz w:val="28"/>
          <w:szCs w:val="28"/>
        </w:rPr>
        <w:t>ями отрасли рассчитываю</w:t>
      </w:r>
      <w:bookmarkStart w:id="0" w:name="_GoBack"/>
      <w:bookmarkEnd w:id="0"/>
      <w:r w:rsidRPr="007410A7">
        <w:rPr>
          <w:rFonts w:ascii="Times New Roman" w:hAnsi="Times New Roman" w:cs="Times New Roman"/>
          <w:sz w:val="28"/>
          <w:szCs w:val="28"/>
        </w:rPr>
        <w:t xml:space="preserve">т размер скидки к цене миноритарного пакета </w:t>
      </w:r>
      <w:proofErr w:type="gramStart"/>
      <w:r w:rsidRPr="007410A7">
        <w:rPr>
          <w:rFonts w:ascii="Times New Roman" w:hAnsi="Times New Roman" w:cs="Times New Roman"/>
          <w:sz w:val="28"/>
          <w:szCs w:val="28"/>
        </w:rPr>
        <w:t>акций</w:t>
      </w:r>
      <w:proofErr w:type="gramEnd"/>
      <w:r w:rsidRPr="007410A7">
        <w:rPr>
          <w:rFonts w:ascii="Times New Roman" w:hAnsi="Times New Roman" w:cs="Times New Roman"/>
          <w:sz w:val="28"/>
          <w:szCs w:val="28"/>
        </w:rPr>
        <w:t xml:space="preserve"> за недостаток приобретаемого с ним контроля над предприятием: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а) информации о перепаде в стоимости акций в сост</w:t>
      </w:r>
      <w:r>
        <w:rPr>
          <w:rFonts w:ascii="Times New Roman" w:hAnsi="Times New Roman" w:cs="Times New Roman"/>
          <w:sz w:val="28"/>
          <w:szCs w:val="28"/>
        </w:rPr>
        <w:t>аве скупае</w:t>
      </w:r>
      <w:r w:rsidRPr="007410A7">
        <w:rPr>
          <w:rFonts w:ascii="Times New Roman" w:hAnsi="Times New Roman" w:cs="Times New Roman"/>
          <w:sz w:val="28"/>
          <w:szCs w:val="28"/>
        </w:rPr>
        <w:t xml:space="preserve">мых пакетом и акций компании по сравнению с ценой ее акций в обычных сделках с мелкими и </w:t>
      </w:r>
      <w:r>
        <w:rPr>
          <w:rFonts w:ascii="Times New Roman" w:hAnsi="Times New Roman" w:cs="Times New Roman"/>
          <w:sz w:val="28"/>
          <w:szCs w:val="28"/>
        </w:rPr>
        <w:t>па</w:t>
      </w:r>
      <w:r w:rsidRPr="007410A7">
        <w:rPr>
          <w:rFonts w:ascii="Times New Roman" w:hAnsi="Times New Roman" w:cs="Times New Roman"/>
          <w:sz w:val="28"/>
          <w:szCs w:val="28"/>
        </w:rPr>
        <w:t xml:space="preserve">кетами акций фирмы;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б) информации о перепаде в стоимости акций в составе пакетов, которым распродается контрольны</w:t>
      </w:r>
      <w:r>
        <w:rPr>
          <w:rFonts w:ascii="Times New Roman" w:hAnsi="Times New Roman" w:cs="Times New Roman"/>
          <w:sz w:val="28"/>
          <w:szCs w:val="28"/>
        </w:rPr>
        <w:t>й пакет акций компаний, по срав</w:t>
      </w:r>
      <w:r w:rsidRPr="007410A7">
        <w:rPr>
          <w:rFonts w:ascii="Times New Roman" w:hAnsi="Times New Roman" w:cs="Times New Roman"/>
          <w:sz w:val="28"/>
          <w:szCs w:val="28"/>
        </w:rPr>
        <w:t>нению с ценой ее акций в обычны</w:t>
      </w:r>
      <w:r>
        <w:rPr>
          <w:rFonts w:ascii="Times New Roman" w:hAnsi="Times New Roman" w:cs="Times New Roman"/>
          <w:sz w:val="28"/>
          <w:szCs w:val="28"/>
        </w:rPr>
        <w:t>х сделках с мелкими пакетами ак</w:t>
      </w:r>
      <w:r w:rsidRPr="007410A7">
        <w:rPr>
          <w:rFonts w:ascii="Times New Roman" w:hAnsi="Times New Roman" w:cs="Times New Roman"/>
          <w:sz w:val="28"/>
          <w:szCs w:val="28"/>
        </w:rPr>
        <w:t xml:space="preserve">ций фирмы; </w:t>
      </w:r>
    </w:p>
    <w:p w:rsid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 xml:space="preserve">в) статистики опроса экспертов фондового рынка; </w:t>
      </w:r>
    </w:p>
    <w:p w:rsidR="0000375B" w:rsidRPr="007410A7" w:rsidRDefault="007410A7" w:rsidP="007410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0A7">
        <w:rPr>
          <w:rFonts w:ascii="Times New Roman" w:hAnsi="Times New Roman" w:cs="Times New Roman"/>
          <w:sz w:val="28"/>
          <w:szCs w:val="28"/>
        </w:rPr>
        <w:t>г) на основе иной информации.</w:t>
      </w:r>
    </w:p>
    <w:sectPr w:rsidR="0000375B" w:rsidRPr="00741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E113B"/>
    <w:multiLevelType w:val="hybridMultilevel"/>
    <w:tmpl w:val="7FE86B72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2F125F"/>
    <w:multiLevelType w:val="hybridMultilevel"/>
    <w:tmpl w:val="ED6C00F4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EC57DB2"/>
    <w:multiLevelType w:val="hybridMultilevel"/>
    <w:tmpl w:val="93CA46B6"/>
    <w:lvl w:ilvl="0" w:tplc="D17C41A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05"/>
    <w:rsid w:val="0000375B"/>
    <w:rsid w:val="00322F2B"/>
    <w:rsid w:val="003777AE"/>
    <w:rsid w:val="00554A19"/>
    <w:rsid w:val="00637DF9"/>
    <w:rsid w:val="007410A7"/>
    <w:rsid w:val="00877439"/>
    <w:rsid w:val="009C1206"/>
    <w:rsid w:val="00B61950"/>
    <w:rsid w:val="00BC53D6"/>
    <w:rsid w:val="00BE7DCA"/>
    <w:rsid w:val="00E12205"/>
    <w:rsid w:val="00E47CDB"/>
    <w:rsid w:val="00E9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2022-01-29T05:41:00Z</dcterms:created>
  <dcterms:modified xsi:type="dcterms:W3CDTF">2022-02-17T09:28:00Z</dcterms:modified>
</cp:coreProperties>
</file>